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F0" w:rsidRDefault="00E060F0" w:rsidP="00377E51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3E3E3E"/>
          <w:kern w:val="36"/>
          <w:sz w:val="36"/>
          <w:szCs w:val="36"/>
          <w:lang w:eastAsia="ru-RU"/>
        </w:rPr>
      </w:pPr>
    </w:p>
    <w:p w:rsidR="00377E51" w:rsidRPr="003D07A4" w:rsidRDefault="00377E51" w:rsidP="00377E51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</w:pPr>
      <w:r w:rsidRPr="003D07A4"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  <w:t>Ребёнок ворует. Как быть? Причины</w:t>
      </w:r>
      <w:r w:rsidR="00FA6AA2" w:rsidRPr="003D07A4"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  <w:t>.</w:t>
      </w:r>
      <w:r w:rsidRPr="003D07A4"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  <w:t xml:space="preserve"> </w:t>
      </w:r>
      <w:r w:rsidR="00FA6AA2" w:rsidRPr="003D07A4"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  <w:t>С</w:t>
      </w:r>
      <w:r w:rsidRPr="003D07A4">
        <w:rPr>
          <w:rFonts w:ascii="Roboto" w:eastAsia="Times New Roman" w:hAnsi="Roboto" w:cs="Times New Roman"/>
          <w:b/>
          <w:i/>
          <w:color w:val="3E3E3E"/>
          <w:kern w:val="36"/>
          <w:sz w:val="36"/>
          <w:szCs w:val="36"/>
          <w:u w:val="single"/>
          <w:lang w:eastAsia="ru-RU"/>
        </w:rPr>
        <w:t>оветы психологов</w:t>
      </w:r>
    </w:p>
    <w:p w:rsidR="00377E51" w:rsidRPr="003D07A4" w:rsidRDefault="00377E51" w:rsidP="00377E51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</w:pP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Приходилось ли вам слышать: «Ваш ребёнок ворует!»? А может вы стали подмечать, что в кошельке как-то странно тают деньги? Хорошо, если с таким инцидентом в вашей семье не сталкивались. Но бывают случаи, что и в благополучный дом вдруг стучится беда, обжигающая стыдом. Что делать если ребенок ворует?</w:t>
      </w:r>
    </w:p>
    <w:p w:rsidR="00377E51" w:rsidRPr="00FA6AA2" w:rsidRDefault="00377E51" w:rsidP="00E060F0">
      <w:pPr>
        <w:spacing w:after="0" w:line="300" w:lineRule="atLeast"/>
        <w:jc w:val="center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У стыдной проблемы есть возраст</w:t>
      </w:r>
    </w:p>
    <w:p w:rsidR="00E060F0" w:rsidRPr="00FA6AA2" w:rsidRDefault="00E060F0" w:rsidP="00377E51">
      <w:pPr>
        <w:spacing w:after="0" w:line="300" w:lineRule="atLeast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35499068" wp14:editId="6235C71D">
            <wp:extent cx="3714750" cy="1671885"/>
            <wp:effectExtent l="0" t="0" r="0" b="5080"/>
            <wp:docPr id="3" name="Рисунок 3" descr="ребенок-прячет-конфеты-за-сп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бенок-прячет-конфеты-за-спи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50" cy="16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Предлагаю не обсуждать тех детей, которые встают на путь воровства по примеру старших, воспитываясь в неблагополучных семьях. Трудно рекомендовать что-либо таким родителям, для которых присвоить чужое – в пределах правил.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Наш объект исследования – ребёнок домашний, у которого, с одной стороны, вроде всё есть, а с другой стороны, оказывается, чего-то для полного счастья не хватает. Вступает послушное чадо в ряды воришек, зачастую прекрасно осознавая, что совершает непристойный поступок и при этом дружит со своей совестью. А когда он начинает понимать, что «такое хорошо и что такое плохо»?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Как быть, если трёхлетнее чадо без пригляда родителей зацепило в магазине  с полки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заветный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</w:t>
      </w:r>
      <w:proofErr w:type="spell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чупа-чупс</w:t>
      </w:r>
      <w:proofErr w:type="spell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и довольное, уверенное в себе шурует мимо кассы? Понимает ли ребёнок, что в этот момент совершает плохой поступок или это для него норма? В таких случаях никому не приходит в голову сразу клеить малышу штамп «вор».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Понимание того, как разделять «моё» и «чужое» обычно появляется после трёх лет. В этот период развивается самосознание, до него мы пытаемся достучаться, когда находим в кармане детской куртки чужого робота, добровольно подарить которого хозяин игрушки ну никак не мог.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Уличали ли вы своих детей, что они таскают конфеты, запрятанные от них подальше?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Наши следопыты нюхом чувствуют, где таится заветный кулёчек и с каждой новой попыткой стащить то, что запрещено, становятся аккуратней, тщательно заметая следы. Пакетик завязывается на тот же самый «морской» узел, кладётся точно туда же, откуда был приватизирован на время.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lastRenderedPageBreak/>
        <w:t>Называем ли мы это воровством? Наверное, да, ведь в таких случаях часто укоряем сладкоежку, что брать без спроса нехорошо, приводим примеры воришек из сказок и берём честное слово, что такое не повторится. Но в таких случаях мысли не возникает, что это может послужить поводом для более серьёзных проблем.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Причём, чем старше становятся наши дети, тем чаще такие поступки начинают ассоциироваться у нас с кражей. И возраст здесь становится той самой причинно-следственной связью между мотивом и преступлением, когда чужие вещи присваиваются осознанно.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proofErr w:type="spell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По-серьёзному</w:t>
      </w:r>
      <w:proofErr w:type="spell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, по-взрослому, начинают воровать подростки, обычно объектом служат деньги у родителей, и это становится семейной проблемой, решить которую можно, «не вынося сор из избы».</w:t>
      </w: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44247B80" wp14:editId="46A2C0C8">
            <wp:extent cx="4338525" cy="1952625"/>
            <wp:effectExtent l="0" t="0" r="5080" b="0"/>
            <wp:docPr id="5" name="Рисунок 5" descr="девочка-любуется-на-день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евочка-любуется-на-деньг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Гораздо хуже, если объектом «для шестого пальца» станут вещи одноклассников в школе. Тут «шила в мешке не утаишь». Придётся вместе с родителями учеников и педагогами искать причины, почему именно ваш ребёнок так поступил.</w:t>
      </w:r>
    </w:p>
    <w:p w:rsidR="00377E51" w:rsidRPr="00FA6AA2" w:rsidRDefault="00377E51" w:rsidP="00FA6AA2">
      <w:pPr>
        <w:spacing w:after="0" w:line="300" w:lineRule="atLeast"/>
        <w:jc w:val="center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Несколько ответов на одно «почему?»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Психологи говорят, что каждый первый когда-либо что-либо брал чужое без спроса, проще говоря, становился воришкой. На время или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насовсем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, но брал и становился. И если вы сейчас готовы утверждать, что у вас такого не было, скорее всего, вы плохо </w:t>
      </w:r>
      <w:proofErr w:type="spell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пошуршали</w:t>
      </w:r>
      <w:proofErr w:type="spell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в памяти.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Несвоевременное родительское «чужого брать нельзя» даёт почву для роста будущего воровства, которое сводится к трём основным зачем:</w:t>
      </w:r>
    </w:p>
    <w:p w:rsidR="00377E51" w:rsidRPr="00FA6AA2" w:rsidRDefault="00377E51" w:rsidP="00377E51">
      <w:pPr>
        <w:numPr>
          <w:ilvl w:val="0"/>
          <w:numId w:val="2"/>
        </w:numPr>
        <w:spacing w:after="225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потому что вопреки бунтующей совести есть навязчивое желание владеть понравившейся вещью,</w:t>
      </w:r>
    </w:p>
    <w:p w:rsidR="00377E51" w:rsidRPr="00FA6AA2" w:rsidRDefault="00377E51" w:rsidP="00377E51">
      <w:pPr>
        <w:numPr>
          <w:ilvl w:val="0"/>
          <w:numId w:val="2"/>
        </w:numPr>
        <w:spacing w:after="225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потому что сложилась психологическая неудовлетворённость,</w:t>
      </w:r>
    </w:p>
    <w:p w:rsidR="00377E51" w:rsidRPr="00FA6AA2" w:rsidRDefault="00377E51" w:rsidP="00377E51">
      <w:pPr>
        <w:numPr>
          <w:ilvl w:val="0"/>
          <w:numId w:val="2"/>
        </w:numPr>
        <w:spacing w:after="225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потому что не хватает силы воли и не привиты нравственные ценности.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proofErr w:type="gramStart"/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Ну</w:t>
      </w:r>
      <w:proofErr w:type="gramEnd"/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 xml:space="preserve"> о-о-очень хочется!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Необузданное желание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поиметь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у себя именно вот это, и ты не устоял! В этих поступках признаются редко, да и случаются они обычно раз-два и не повторяются. И главные отличия у такого поведения – понимаю, что нехорошо, но искушение берёт верх над разумом. Поддаться на провокацию помогают соблазны – оставленные на виду </w:t>
      </w: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lastRenderedPageBreak/>
        <w:t>привлекательные вещи или деньги, и тогда ребёнок с бесконтрольным желанием на «хочу» не может сказать «нет».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При этом детский мозг находит всяческие оправдания осознанному поступку. Если вы ползали по чужим садам и огородам – это как раз тот повод сказать, с вами случалось такое мелкое воровство, которое пусть и называют зачастую обычным хулиганством.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Краду для самоутверждения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Обратить на себя внимание можно разными способами. Зачем дети крадут у родителей деньги? Да часто просто чтобы удивить друзей, накупить им конфет и наестся до отвала. Или приобрести заветный гаджет, чтобы </w:t>
      </w:r>
      <w:r w:rsidR="00FA6AA2">
        <w:rPr>
          <w:rFonts w:eastAsia="Times New Roman" w:cstheme="minorHAnsi"/>
          <w:color w:val="3E3E3E"/>
          <w:sz w:val="28"/>
          <w:szCs w:val="28"/>
          <w:lang w:eastAsia="ru-RU"/>
        </w:rPr>
        <w:t>«</w:t>
      </w:r>
      <w:proofErr w:type="spell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</w:t>
      </w:r>
      <w:r w:rsidR="00FA6AA2">
        <w:rPr>
          <w:rFonts w:eastAsia="Times New Roman" w:cstheme="minorHAnsi"/>
          <w:color w:val="3E3E3E"/>
          <w:sz w:val="28"/>
          <w:szCs w:val="28"/>
          <w:lang w:eastAsia="ru-RU"/>
        </w:rPr>
        <w:t>о</w:t>
      </w: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нтануться</w:t>
      </w:r>
      <w:proofErr w:type="spellEnd"/>
      <w:r w:rsidR="00FA6AA2">
        <w:rPr>
          <w:rFonts w:eastAsia="Times New Roman" w:cstheme="minorHAnsi"/>
          <w:color w:val="3E3E3E"/>
          <w:sz w:val="28"/>
          <w:szCs w:val="28"/>
          <w:lang w:eastAsia="ru-RU"/>
        </w:rPr>
        <w:t>»</w:t>
      </w: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, говоря подростковым языком, перед сверстниками – вот, смотрите, у меня тоже есть! Покупая друзей, обделённые вниманием дети повышают значимость в обществе.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Свобода выбора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Вот скажите, диктует ли нам, взрослым, в магазине кто-нибудь, покупать новую вещь или нет. Мы, конечно же, решаем сами: берём кошелёк и с чувством удовлетворённости несём приобретённую новинку домой. А что делать детям, когда на просьбу карманных денег они получают в ответ: «У тебя всё есть, зачем тебе. Я тебе куплю!»</w:t>
      </w: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6CCA85FB" wp14:editId="3082D968">
            <wp:extent cx="3829050" cy="1723328"/>
            <wp:effectExtent l="0" t="0" r="0" b="0"/>
            <wp:docPr id="9" name="Рисунок 9" descr="карманные-день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манные-день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Но ведь для подросшего ребёнка это важно – тратить самому, даже пусть на всякую ерунду. И он начинает искать, где взять немножко денег, пытается отчаянно накопить, а если не получается, может и позаимствовать.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 xml:space="preserve">Психологически </w:t>
      </w:r>
      <w:proofErr w:type="spellStart"/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неудовлетворён</w:t>
      </w:r>
      <w:proofErr w:type="spellEnd"/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Как часто дети делают что-то назло или из мести. Чем не повод отомстить родителям, у которых нет на него времени, забрав часть денежных средств. А почему бы не взять вещь у одноклассника и стать для семьи плохим?! Пусть их вызовут к директору и ругают, как они ругают дома меня! Избыточный контроль тоже может стать причиной краж – такой способ ребёнок выбирает в качестве протеста.</w:t>
      </w:r>
    </w:p>
    <w:p w:rsidR="00377E51" w:rsidRPr="00FA6AA2" w:rsidRDefault="00377E51" w:rsidP="00E060F0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Мишень для вымогательства</w:t>
      </w: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26DB41ED" wp14:editId="447CDE17">
            <wp:extent cx="3111040" cy="1400175"/>
            <wp:effectExtent l="0" t="0" r="0" b="0"/>
            <wp:docPr id="10" name="Рисунок 10" descr="вымогательство-в-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ымогательство-в-школ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0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lastRenderedPageBreak/>
        <w:t>Не нужно исключать, что иногда воровать деньги из дома подростки начинают для старшеклассников. Угрозы и запугивание – причина недостойного поступка.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За компанию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Попав в непростое окружение, которое подворовывает и вымогает деньги у других, подростки совершают кражи за компанию, чтобы не прослыть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слабаком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и пройти «проверку».</w:t>
      </w:r>
    </w:p>
    <w:p w:rsidR="00377E51" w:rsidRPr="00FA6AA2" w:rsidRDefault="00377E51" w:rsidP="00FA6AA2">
      <w:pPr>
        <w:spacing w:after="0" w:line="300" w:lineRule="atLeast"/>
        <w:jc w:val="center"/>
        <w:outlineLvl w:val="2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Пробелы воспитания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Вы улыбаетесь, когда малыш из детсада притащил чужую игрушку – какое недоразумение! Спустя какое-то время он принёс что-то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поважнее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 – какой предприимчивый! Ожидайте плоды своих улыбок – ребёнок привык, что чужое брать можно.</w:t>
      </w:r>
    </w:p>
    <w:p w:rsidR="00377E51" w:rsidRPr="00FA6AA2" w:rsidRDefault="00377E51" w:rsidP="00E060F0">
      <w:pPr>
        <w:spacing w:after="0" w:line="300" w:lineRule="atLeast"/>
        <w:jc w:val="center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По горячим следам</w:t>
      </w: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0560ECA7" wp14:editId="72638367">
            <wp:extent cx="2624278" cy="1181100"/>
            <wp:effectExtent l="0" t="0" r="5080" b="0"/>
            <wp:docPr id="11" name="Рисунок 11" descr="родители-не-довольны-сы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одители-не-довольны-сыно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78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color w:val="3E3E3E"/>
          <w:sz w:val="28"/>
          <w:szCs w:val="28"/>
          <w:u w:val="single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Какие наши первые действия, когда юный воришка попался? Крики, вопли, требование всё рассказать и признаться в том, что было и не было. </w:t>
      </w:r>
      <w:r w:rsidRPr="00FA6AA2">
        <w:rPr>
          <w:rFonts w:eastAsia="Times New Roman" w:cstheme="minorHAnsi"/>
          <w:color w:val="3E3E3E"/>
          <w:sz w:val="28"/>
          <w:szCs w:val="28"/>
          <w:u w:val="single"/>
          <w:lang w:eastAsia="ru-RU"/>
        </w:rPr>
        <w:t>А вот совет психолога совершенно другой: главное – спокойствие, без паники!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Даже если все стрелки указывают на ребёнка, не стоит громко и во всеуслышание кричать, что ему светит тюремное будущее и вор в семье – это позор. Совсем необязательно знать всем окружающим, что произошло.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Доставит ли вам удовольствие раскаяние из-под палки? Не пытайтесь силой добиться признания – ребёнок замкнётся, и причину поступка найти будет тяжелее.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Не оставляйте случившееся без внимания, иначе это вызовет чувство безответственности и послужит поводом для последующих поступков.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Проведите ликбез на тему того, как важно быть честным и уважать собственность других.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 xml:space="preserve">Предложите ребёнку самостоятельно исправить ситуацию и вернуть </w:t>
      </w:r>
      <w:proofErr w:type="gramStart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взятое</w:t>
      </w:r>
      <w:proofErr w:type="gramEnd"/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. Если стыд не даёт ему сделать первый шаг, предложите свою помощь и сделайте это вместе.</w:t>
      </w:r>
    </w:p>
    <w:p w:rsidR="00377E51" w:rsidRPr="00FA6AA2" w:rsidRDefault="00377E51" w:rsidP="00377E51">
      <w:pPr>
        <w:numPr>
          <w:ilvl w:val="0"/>
          <w:numId w:val="3"/>
        </w:numPr>
        <w:spacing w:after="180" w:line="300" w:lineRule="atLeast"/>
        <w:ind w:left="0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color w:val="3E3E3E"/>
          <w:sz w:val="28"/>
          <w:szCs w:val="28"/>
          <w:lang w:eastAsia="ru-RU"/>
        </w:rPr>
        <w:t>Не возвращайтесь к обсуждению поступка после исправления ситуации и сделанных выводов, дав ребёнку шанс стать законопослушным.</w:t>
      </w:r>
    </w:p>
    <w:p w:rsidR="007757BA" w:rsidRPr="00FA6AA2" w:rsidRDefault="007757BA" w:rsidP="00FA6AA2">
      <w:pPr>
        <w:spacing w:before="450" w:after="375" w:line="240" w:lineRule="auto"/>
        <w:jc w:val="center"/>
        <w:textAlignment w:val="top"/>
        <w:outlineLvl w:val="1"/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  <w:t>Что делать?</w:t>
      </w:r>
    </w:p>
    <w:p w:rsidR="007757BA" w:rsidRPr="00FA6AA2" w:rsidRDefault="007757BA" w:rsidP="007757BA">
      <w:pPr>
        <w:spacing w:after="375" w:line="240" w:lineRule="auto"/>
        <w:jc w:val="both"/>
        <w:textAlignment w:val="top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Если вы поймали ребенка на месте преступления, уверены в его вине на 100%, то психологи рекомендуют, во-первых, сразу же пресечь воровство, во-вторых, спокойно поговорить с ребенком, именно спокойно – без криков и обвинений, и, в-третьих, наказать.</w:t>
      </w:r>
    </w:p>
    <w:p w:rsidR="007757BA" w:rsidRPr="00FA6AA2" w:rsidRDefault="007757BA" w:rsidP="007757BA">
      <w:pPr>
        <w:spacing w:before="450" w:after="375" w:line="240" w:lineRule="auto"/>
        <w:jc w:val="center"/>
        <w:textAlignment w:val="top"/>
        <w:outlineLvl w:val="2"/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  <w:lastRenderedPageBreak/>
        <w:t>Разговор</w:t>
      </w:r>
    </w:p>
    <w:p w:rsidR="007757BA" w:rsidRPr="00FA6AA2" w:rsidRDefault="007757BA" w:rsidP="007757BA">
      <w:pPr>
        <w:spacing w:after="375" w:line="240" w:lineRule="auto"/>
        <w:jc w:val="both"/>
        <w:textAlignment w:val="top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Беседа должна проходить в спокойной обстановке, чтобы никто вам не мешал. Говорите спокойно, ровно. Обязательно скажите, что вам очень стыдно и вам тяжело понимать и принимать то, что такое могло случиться в вашей семье. Выясните, зачем он взял деньги или вещь, что двигало им. Следующий шаг, объясните, что такое деньги, как тяжело они даются, на что они идут. В будущем ребенка, если он достаточно взрослый, можно привлечь к планированию бюджета, чтобы он лучше понимал, какая сумма уходит на квартплату, какая – на продукты, какая – на развлечения и т. д.</w:t>
      </w:r>
    </w:p>
    <w:p w:rsidR="007757BA" w:rsidRPr="00FA6AA2" w:rsidRDefault="007757BA" w:rsidP="007757BA">
      <w:pPr>
        <w:spacing w:after="375" w:line="240" w:lineRule="auto"/>
        <w:jc w:val="both"/>
        <w:textAlignment w:val="top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Малышу, если он совершил кражу или обман впервые, объясните, что так поступать нехорошо, что правда всегда выплывает наружу, здесь можно привести примеры из мультфильма или вашего опыта. Скажите, что воровать и обманывать – не самый лучший выход, простой вежливой просьбой можно добиться большего.</w:t>
      </w:r>
    </w:p>
    <w:p w:rsidR="007757BA" w:rsidRPr="00FA6AA2" w:rsidRDefault="007757BA" w:rsidP="00FA6AA2">
      <w:pPr>
        <w:spacing w:before="450" w:after="375" w:line="240" w:lineRule="auto"/>
        <w:jc w:val="center"/>
        <w:textAlignment w:val="top"/>
        <w:outlineLvl w:val="2"/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212121"/>
          <w:sz w:val="28"/>
          <w:szCs w:val="28"/>
          <w:lang w:eastAsia="ru-RU"/>
        </w:rPr>
        <w:t>Наказание</w:t>
      </w:r>
    </w:p>
    <w:p w:rsidR="007757BA" w:rsidRPr="00FA6AA2" w:rsidRDefault="007757BA" w:rsidP="007757BA">
      <w:pPr>
        <w:spacing w:after="375" w:line="240" w:lineRule="auto"/>
        <w:jc w:val="both"/>
        <w:textAlignment w:val="top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 xml:space="preserve">Самая действенная мера, по мнению психологов – это заставить ребенка полностью восполнить нанесенный ущерб самостоятельно. Важное условие: он должен заработать деньги сам, почувствовать их ценность. Подростку можно предложить подработку, например, раздавать листовки, разносить почту, продавать газеты и т. д. Ребенку помладше подойдет следующий вариант: вы будете платить ему небольшие суммы за домашние дела: уборка, мытье посуды, работа на дачном участке. Так у него появятся свои деньги, из которых он должен будет возмещать ущерб. Если проступок совершил малыш, например, украл игрушку у друга, то, </w:t>
      </w:r>
      <w:proofErr w:type="gramStart"/>
      <w:r w:rsidRPr="00FA6AA2">
        <w:rPr>
          <w:rFonts w:eastAsia="Times New Roman" w:cstheme="minorHAnsi"/>
          <w:sz w:val="28"/>
          <w:szCs w:val="28"/>
          <w:lang w:eastAsia="ru-RU"/>
        </w:rPr>
        <w:t>кроме</w:t>
      </w:r>
      <w:proofErr w:type="gramEnd"/>
      <w:r w:rsidRPr="00FA6AA2">
        <w:rPr>
          <w:rFonts w:eastAsia="Times New Roman" w:cstheme="minorHAnsi"/>
          <w:sz w:val="28"/>
          <w:szCs w:val="28"/>
          <w:lang w:eastAsia="ru-RU"/>
        </w:rPr>
        <w:t xml:space="preserve"> украденного, он должен отдать пострадавшему вещь, которая представляет для него большую ценность.                                                  </w:t>
      </w:r>
    </w:p>
    <w:p w:rsidR="00E060F0" w:rsidRPr="00FA6AA2" w:rsidRDefault="007757BA" w:rsidP="007757BA">
      <w:pPr>
        <w:tabs>
          <w:tab w:val="left" w:pos="2940"/>
        </w:tabs>
        <w:spacing w:after="180" w:line="300" w:lineRule="atLeast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Ваша задача – показать ребенку, что он совершил серьезный проступок, что выбранное наказание справедливо, что вы понимаете, что он сделал ошибку, и не стали любить его меньше, но в то же время готовы принять самые решительные меры</w:t>
      </w:r>
    </w:p>
    <w:p w:rsidR="00E060F0" w:rsidRPr="00FA6AA2" w:rsidRDefault="007757BA" w:rsidP="00377E51">
      <w:pPr>
        <w:spacing w:after="0" w:line="300" w:lineRule="atLeast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 xml:space="preserve">     </w:t>
      </w:r>
      <w:r w:rsidR="00E060F0"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 xml:space="preserve">                     </w:t>
      </w:r>
    </w:p>
    <w:p w:rsidR="00377E51" w:rsidRPr="00FA6AA2" w:rsidRDefault="00377E51" w:rsidP="00FA6AA2">
      <w:pPr>
        <w:spacing w:after="0" w:line="300" w:lineRule="atLeast"/>
        <w:jc w:val="center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>Как избежать воровства?</w:t>
      </w:r>
    </w:p>
    <w:p w:rsidR="00E060F0" w:rsidRPr="00FA6AA2" w:rsidRDefault="00E060F0" w:rsidP="00377E51">
      <w:pPr>
        <w:spacing w:after="0" w:line="300" w:lineRule="atLeast"/>
        <w:outlineLvl w:val="1"/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b/>
          <w:bCs/>
          <w:color w:val="3E3E3E"/>
          <w:sz w:val="28"/>
          <w:szCs w:val="28"/>
          <w:lang w:eastAsia="ru-RU"/>
        </w:rPr>
        <w:t xml:space="preserve">  </w:t>
      </w:r>
    </w:p>
    <w:p w:rsidR="00377E51" w:rsidRPr="00FA6AA2" w:rsidRDefault="00377E51" w:rsidP="00E060F0">
      <w:pPr>
        <w:spacing w:after="300" w:line="300" w:lineRule="atLeast"/>
        <w:jc w:val="center"/>
        <w:rPr>
          <w:rFonts w:eastAsia="Times New Roman" w:cstheme="minorHAnsi"/>
          <w:color w:val="3E3E3E"/>
          <w:sz w:val="28"/>
          <w:szCs w:val="28"/>
          <w:lang w:eastAsia="ru-RU"/>
        </w:rPr>
      </w:pPr>
      <w:r w:rsidRPr="00FA6AA2">
        <w:rPr>
          <w:rFonts w:eastAsia="Times New Roman" w:cstheme="minorHAnsi"/>
          <w:noProof/>
          <w:color w:val="3E3E3E"/>
          <w:sz w:val="28"/>
          <w:szCs w:val="28"/>
          <w:lang w:eastAsia="ru-RU"/>
        </w:rPr>
        <w:drawing>
          <wp:inline distT="0" distB="0" distL="0" distR="0" wp14:anchorId="6EB50438" wp14:editId="316FD7A6">
            <wp:extent cx="3428493" cy="1543050"/>
            <wp:effectExtent l="0" t="0" r="635" b="0"/>
            <wp:docPr id="13" name="Рисунок 13" descr="запрещающий-знак-стоп-в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апрещающий-знак-стоп-во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4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1" w:rsidRPr="00FA6AA2" w:rsidRDefault="00377E51" w:rsidP="00377E51">
      <w:pPr>
        <w:numPr>
          <w:ilvl w:val="0"/>
          <w:numId w:val="4"/>
        </w:numPr>
        <w:spacing w:after="225" w:line="300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Во-первых, прививайте понятие своего и чужого как можно раньше, не забывая объяснять про ответственность: взял чужое – верни, что-то испортил – возмести ущерб, кого-то обманул – расскажи правду.</w:t>
      </w:r>
    </w:p>
    <w:p w:rsidR="00377E51" w:rsidRPr="00FA6AA2" w:rsidRDefault="00377E51" w:rsidP="00377E51">
      <w:pPr>
        <w:numPr>
          <w:ilvl w:val="0"/>
          <w:numId w:val="4"/>
        </w:numPr>
        <w:spacing w:after="225" w:line="300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lastRenderedPageBreak/>
        <w:t xml:space="preserve">Во-вторых, всегда живите по формуле: «Люби и доверяй», давая понять, что ребёнок – это часть вашей жизни. Задушевные беседы чаще проливают свет на проблему и позволяют предотвратить </w:t>
      </w:r>
      <w:proofErr w:type="gramStart"/>
      <w:r w:rsidRPr="00FA6AA2">
        <w:rPr>
          <w:rFonts w:eastAsia="Times New Roman" w:cstheme="minorHAnsi"/>
          <w:sz w:val="28"/>
          <w:szCs w:val="28"/>
          <w:lang w:eastAsia="ru-RU"/>
        </w:rPr>
        <w:t>непоправимое</w:t>
      </w:r>
      <w:proofErr w:type="gramEnd"/>
      <w:r w:rsidRPr="00FA6AA2">
        <w:rPr>
          <w:rFonts w:eastAsia="Times New Roman" w:cstheme="minorHAnsi"/>
          <w:sz w:val="28"/>
          <w:szCs w:val="28"/>
          <w:lang w:eastAsia="ru-RU"/>
        </w:rPr>
        <w:t>.</w:t>
      </w:r>
    </w:p>
    <w:p w:rsidR="00377E51" w:rsidRPr="00FA6AA2" w:rsidRDefault="00377E51" w:rsidP="00377E51">
      <w:pPr>
        <w:numPr>
          <w:ilvl w:val="0"/>
          <w:numId w:val="4"/>
        </w:numPr>
        <w:spacing w:after="225" w:line="300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FA6AA2">
        <w:rPr>
          <w:rFonts w:eastAsia="Times New Roman" w:cstheme="minorHAnsi"/>
          <w:sz w:val="28"/>
          <w:szCs w:val="28"/>
          <w:lang w:eastAsia="ru-RU"/>
        </w:rPr>
        <w:t>В-третьих, давайте детям карманные деньги в том количестве, в каком считаете нужным. При этом научитесь разумно отказывать, когда «наглость не знает границ».</w:t>
      </w:r>
    </w:p>
    <w:p w:rsidR="00FA6AA2" w:rsidRPr="00FA6AA2" w:rsidRDefault="00FA6AA2" w:rsidP="00377E51">
      <w:pPr>
        <w:numPr>
          <w:ilvl w:val="0"/>
          <w:numId w:val="4"/>
        </w:numPr>
        <w:spacing w:after="225" w:line="300" w:lineRule="atLeast"/>
        <w:ind w:left="0"/>
        <w:rPr>
          <w:rFonts w:eastAsia="Times New Roman" w:cstheme="minorHAnsi"/>
          <w:sz w:val="28"/>
          <w:szCs w:val="28"/>
          <w:lang w:eastAsia="ru-RU"/>
        </w:rPr>
      </w:pP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i/>
          <w:sz w:val="28"/>
          <w:szCs w:val="28"/>
          <w:u w:val="single"/>
          <w:lang w:eastAsia="ru-RU"/>
        </w:rPr>
      </w:pPr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 xml:space="preserve">И, конечно, как всегда в любой детской проблеме оглядывайтесь на себя. Любите заглянуть в детский личный дневник или </w:t>
      </w:r>
      <w:proofErr w:type="spellStart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>прошерстить</w:t>
      </w:r>
      <w:proofErr w:type="spellEnd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 xml:space="preserve"> его телефон, не уважая чужую собственность? Чего же вы ждёте взамен?</w:t>
      </w:r>
    </w:p>
    <w:p w:rsidR="00377E51" w:rsidRPr="00FA6AA2" w:rsidRDefault="00377E51" w:rsidP="00377E51">
      <w:pPr>
        <w:spacing w:after="300" w:line="300" w:lineRule="atLeast"/>
        <w:rPr>
          <w:rFonts w:eastAsia="Times New Roman" w:cstheme="minorHAnsi"/>
          <w:i/>
          <w:sz w:val="28"/>
          <w:szCs w:val="28"/>
          <w:u w:val="single"/>
          <w:lang w:eastAsia="ru-RU"/>
        </w:rPr>
      </w:pPr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 xml:space="preserve">Время от времени приносите с работы «завалявшуюся» </w:t>
      </w:r>
      <w:proofErr w:type="spellStart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>пачечку</w:t>
      </w:r>
      <w:proofErr w:type="spellEnd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 xml:space="preserve"> бумаги или ставшие вдруг бесхозными дырокол или </w:t>
      </w:r>
      <w:proofErr w:type="spellStart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>степлер</w:t>
      </w:r>
      <w:proofErr w:type="spellEnd"/>
      <w:r w:rsidRPr="00FA6AA2">
        <w:rPr>
          <w:rFonts w:eastAsia="Times New Roman" w:cstheme="minorHAnsi"/>
          <w:i/>
          <w:sz w:val="28"/>
          <w:szCs w:val="28"/>
          <w:u w:val="single"/>
          <w:lang w:eastAsia="ru-RU"/>
        </w:rPr>
        <w:t>?  Не удивляйтесь, что рано или поздно ребёнок начнёт таскать из школы «ничьи» ручки и карандаши.</w:t>
      </w:r>
    </w:p>
    <w:p w:rsidR="00DD5942" w:rsidRPr="00FA6AA2" w:rsidRDefault="00DD5942">
      <w:pPr>
        <w:rPr>
          <w:rFonts w:cstheme="minorHAnsi"/>
          <w:sz w:val="28"/>
          <w:szCs w:val="28"/>
        </w:rPr>
      </w:pPr>
    </w:p>
    <w:sectPr w:rsidR="00DD5942" w:rsidRPr="00FA6AA2" w:rsidSect="00377E5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D3B"/>
    <w:multiLevelType w:val="multilevel"/>
    <w:tmpl w:val="152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35254"/>
    <w:multiLevelType w:val="multilevel"/>
    <w:tmpl w:val="3B04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A634C"/>
    <w:multiLevelType w:val="multilevel"/>
    <w:tmpl w:val="4964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56C57"/>
    <w:multiLevelType w:val="multilevel"/>
    <w:tmpl w:val="0612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51"/>
    <w:rsid w:val="00377E51"/>
    <w:rsid w:val="003D07A4"/>
    <w:rsid w:val="007757BA"/>
    <w:rsid w:val="00DD5942"/>
    <w:rsid w:val="00E060F0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7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3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9026">
          <w:marLeft w:val="0"/>
          <w:marRight w:val="0"/>
          <w:marTop w:val="0"/>
          <w:marBottom w:val="195"/>
          <w:divBdr>
            <w:top w:val="single" w:sz="6" w:space="4" w:color="D8D7BA"/>
            <w:left w:val="single" w:sz="6" w:space="4" w:color="D8D7BA"/>
            <w:bottom w:val="single" w:sz="6" w:space="4" w:color="D8D7BA"/>
            <w:right w:val="single" w:sz="6" w:space="4" w:color="D8D7BA"/>
          </w:divBdr>
        </w:div>
        <w:div w:id="1523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484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809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2020-11-06T09:38:00Z</dcterms:created>
  <dcterms:modified xsi:type="dcterms:W3CDTF">2020-11-13T09:04:00Z</dcterms:modified>
</cp:coreProperties>
</file>